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F4D" w:rsidRPr="00AD3F4D" w:rsidRDefault="00AD3F4D" w:rsidP="00AD3F4D">
      <w:pPr>
        <w:spacing w:after="0" w:line="240" w:lineRule="auto"/>
        <w:jc w:val="center"/>
        <w:rPr>
          <w:rFonts w:eastAsia="Times New Roman"/>
          <w:b/>
          <w:kern w:val="0"/>
          <w:sz w:val="28"/>
          <w:lang w:eastAsia="ru-RU"/>
        </w:rPr>
      </w:pPr>
      <w:r w:rsidRPr="00AD3F4D">
        <w:rPr>
          <w:rFonts w:eastAsia="Times New Roman"/>
          <w:b/>
          <w:noProof/>
          <w:kern w:val="0"/>
          <w:sz w:val="22"/>
          <w:szCs w:val="22"/>
          <w:lang w:eastAsia="ru-RU"/>
        </w:rPr>
        <w:drawing>
          <wp:inline distT="0" distB="0" distL="0" distR="0" wp14:anchorId="3A1BE150" wp14:editId="5A9F9C4B">
            <wp:extent cx="609600" cy="714375"/>
            <wp:effectExtent l="0" t="0" r="0" b="9525"/>
            <wp:docPr id="1" name="Рисунок 1" descr="Описание: 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Описание: 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F4D" w:rsidRPr="00AD3F4D" w:rsidRDefault="00AD3F4D" w:rsidP="00AD3F4D">
      <w:pPr>
        <w:spacing w:after="0" w:line="240" w:lineRule="auto"/>
        <w:jc w:val="center"/>
        <w:rPr>
          <w:rFonts w:eastAsia="Times New Roman"/>
          <w:b/>
          <w:kern w:val="0"/>
          <w:lang w:eastAsia="ru-RU"/>
        </w:rPr>
      </w:pPr>
      <w:r w:rsidRPr="00AD3F4D">
        <w:rPr>
          <w:rFonts w:eastAsia="Times New Roman"/>
          <w:b/>
          <w:kern w:val="0"/>
          <w:lang w:eastAsia="ru-RU"/>
        </w:rPr>
        <w:t>АДМИНИСТРАЦИЯ МУНИЦИПАЛЬНОГО ОБРАЗОВАНИЯ</w:t>
      </w:r>
    </w:p>
    <w:p w:rsidR="00AD3F4D" w:rsidRPr="00AD3F4D" w:rsidRDefault="00AD3F4D" w:rsidP="00AD3F4D">
      <w:pPr>
        <w:spacing w:after="0" w:line="240" w:lineRule="auto"/>
        <w:jc w:val="center"/>
        <w:rPr>
          <w:rFonts w:eastAsia="Times New Roman"/>
          <w:b/>
          <w:kern w:val="0"/>
          <w:lang w:eastAsia="ru-RU"/>
        </w:rPr>
      </w:pPr>
      <w:r w:rsidRPr="00AD3F4D">
        <w:rPr>
          <w:rFonts w:eastAsia="Times New Roman"/>
          <w:b/>
          <w:kern w:val="0"/>
          <w:lang w:eastAsia="ru-RU"/>
        </w:rPr>
        <w:t>СЕЛЬСКОЕ ПОСЕЛЕНИЕ «ИТОМЛЯ»</w:t>
      </w:r>
    </w:p>
    <w:p w:rsidR="00AD3F4D" w:rsidRPr="00AD3F4D" w:rsidRDefault="00AD3F4D" w:rsidP="00AD3F4D">
      <w:pPr>
        <w:spacing w:after="0" w:line="240" w:lineRule="auto"/>
        <w:jc w:val="center"/>
        <w:rPr>
          <w:rFonts w:eastAsia="Times New Roman"/>
          <w:b/>
          <w:kern w:val="0"/>
          <w:lang w:eastAsia="ru-RU"/>
        </w:rPr>
      </w:pPr>
      <w:r w:rsidRPr="00AD3F4D">
        <w:rPr>
          <w:rFonts w:eastAsia="Times New Roman"/>
          <w:b/>
          <w:kern w:val="0"/>
          <w:lang w:eastAsia="ru-RU"/>
        </w:rPr>
        <w:t>РЖЕВСКОГО РАЙОНА ТВЕРСКОЙ ОБЛАСТИ</w:t>
      </w:r>
    </w:p>
    <w:p w:rsidR="00AD3F4D" w:rsidRPr="00AD3F4D" w:rsidRDefault="00AD3F4D" w:rsidP="00AD3F4D">
      <w:pPr>
        <w:spacing w:after="0" w:line="240" w:lineRule="auto"/>
        <w:rPr>
          <w:rFonts w:eastAsia="Times New Roman"/>
          <w:b/>
          <w:kern w:val="0"/>
          <w:lang w:eastAsia="ru-RU"/>
        </w:rPr>
      </w:pPr>
    </w:p>
    <w:p w:rsidR="00AD3F4D" w:rsidRPr="00AD3F4D" w:rsidRDefault="00AD3F4D" w:rsidP="00AD3F4D">
      <w:pPr>
        <w:spacing w:after="0" w:line="240" w:lineRule="auto"/>
        <w:jc w:val="center"/>
        <w:rPr>
          <w:rFonts w:eastAsia="Times New Roman"/>
          <w:b/>
          <w:kern w:val="0"/>
          <w:lang w:eastAsia="ru-RU"/>
        </w:rPr>
      </w:pPr>
    </w:p>
    <w:p w:rsidR="00AD3F4D" w:rsidRPr="00AD3F4D" w:rsidRDefault="00AD3F4D" w:rsidP="00AD3F4D">
      <w:pPr>
        <w:spacing w:after="0" w:line="240" w:lineRule="auto"/>
        <w:jc w:val="center"/>
        <w:rPr>
          <w:rFonts w:eastAsia="Times New Roman"/>
          <w:b/>
          <w:kern w:val="0"/>
          <w:lang w:eastAsia="ru-RU"/>
        </w:rPr>
      </w:pPr>
    </w:p>
    <w:p w:rsidR="00AD3F4D" w:rsidRPr="00AD3F4D" w:rsidRDefault="00AD3F4D" w:rsidP="00AD3F4D">
      <w:pPr>
        <w:spacing w:after="0" w:line="240" w:lineRule="auto"/>
        <w:jc w:val="center"/>
        <w:rPr>
          <w:rFonts w:eastAsia="Times New Roman"/>
          <w:b/>
          <w:kern w:val="0"/>
          <w:lang w:eastAsia="ru-RU"/>
        </w:rPr>
      </w:pPr>
      <w:r w:rsidRPr="00AD3F4D">
        <w:rPr>
          <w:rFonts w:eastAsia="Times New Roman"/>
          <w:b/>
          <w:kern w:val="0"/>
          <w:lang w:eastAsia="ru-RU"/>
        </w:rPr>
        <w:t>ПОСТАНОВЛЕНИЕ</w:t>
      </w:r>
    </w:p>
    <w:p w:rsidR="00AD3F4D" w:rsidRPr="00AD3F4D" w:rsidRDefault="00AD3F4D" w:rsidP="00AD3F4D">
      <w:pPr>
        <w:spacing w:after="0" w:line="240" w:lineRule="auto"/>
        <w:rPr>
          <w:rFonts w:eastAsia="Times New Roman"/>
          <w:b/>
          <w:kern w:val="0"/>
          <w:lang w:eastAsia="ru-RU"/>
        </w:rPr>
      </w:pPr>
    </w:p>
    <w:p w:rsidR="00AD3F4D" w:rsidRPr="00AD3F4D" w:rsidRDefault="00AD3F4D" w:rsidP="00AD3F4D">
      <w:pPr>
        <w:spacing w:after="0" w:line="240" w:lineRule="auto"/>
        <w:rPr>
          <w:rFonts w:eastAsia="Times New Roman"/>
          <w:b/>
          <w:kern w:val="0"/>
          <w:lang w:eastAsia="ru-RU"/>
        </w:rPr>
      </w:pPr>
      <w:proofErr w:type="gramStart"/>
      <w:r w:rsidRPr="00AD3F4D">
        <w:rPr>
          <w:rFonts w:eastAsia="Times New Roman"/>
          <w:b/>
          <w:kern w:val="0"/>
          <w:lang w:eastAsia="ru-RU"/>
        </w:rPr>
        <w:t>20  февраля</w:t>
      </w:r>
      <w:proofErr w:type="gramEnd"/>
      <w:r w:rsidRPr="00AD3F4D">
        <w:rPr>
          <w:rFonts w:eastAsia="Times New Roman"/>
          <w:b/>
          <w:kern w:val="0"/>
          <w:lang w:eastAsia="ru-RU"/>
        </w:rPr>
        <w:t xml:space="preserve"> 2019 года                                                                                                               № 8</w:t>
      </w:r>
    </w:p>
    <w:p w:rsidR="00AD3F4D" w:rsidRPr="00AD3F4D" w:rsidRDefault="00AD3F4D" w:rsidP="00AD3F4D">
      <w:pPr>
        <w:spacing w:after="0" w:line="240" w:lineRule="auto"/>
        <w:rPr>
          <w:rFonts w:ascii="Calibri" w:eastAsia="Times New Roman" w:hAnsi="Calibri"/>
          <w:kern w:val="0"/>
          <w:sz w:val="22"/>
          <w:szCs w:val="22"/>
        </w:rPr>
      </w:pPr>
    </w:p>
    <w:p w:rsidR="00AD3F4D" w:rsidRPr="00AD3F4D" w:rsidRDefault="00AD3F4D" w:rsidP="00AD3F4D">
      <w:pPr>
        <w:spacing w:after="0" w:line="240" w:lineRule="auto"/>
        <w:rPr>
          <w:kern w:val="0"/>
        </w:rPr>
      </w:pPr>
      <w:r w:rsidRPr="00AD3F4D">
        <w:rPr>
          <w:kern w:val="0"/>
        </w:rPr>
        <w:t xml:space="preserve">О порядке формирования и ведения </w:t>
      </w:r>
      <w:r w:rsidRPr="00AD3F4D">
        <w:rPr>
          <w:kern w:val="0"/>
        </w:rPr>
        <w:br/>
        <w:t>реестра муниципальных услуг,</w:t>
      </w:r>
    </w:p>
    <w:p w:rsidR="00AD3F4D" w:rsidRPr="00AD3F4D" w:rsidRDefault="00AD3F4D" w:rsidP="00AD3F4D">
      <w:pPr>
        <w:spacing w:after="0" w:line="240" w:lineRule="auto"/>
        <w:rPr>
          <w:kern w:val="0"/>
        </w:rPr>
      </w:pPr>
      <w:r w:rsidRPr="00AD3F4D">
        <w:rPr>
          <w:kern w:val="0"/>
        </w:rPr>
        <w:t xml:space="preserve">предоставляемых Администрацией  </w:t>
      </w:r>
    </w:p>
    <w:p w:rsidR="00AD3F4D" w:rsidRPr="00AD3F4D" w:rsidRDefault="00AD3F4D" w:rsidP="00AD3F4D">
      <w:pPr>
        <w:spacing w:after="0" w:line="240" w:lineRule="auto"/>
        <w:rPr>
          <w:kern w:val="0"/>
        </w:rPr>
      </w:pPr>
      <w:r w:rsidRPr="00AD3F4D">
        <w:rPr>
          <w:kern w:val="0"/>
        </w:rPr>
        <w:t>сельского поселения «Итомля»</w:t>
      </w:r>
    </w:p>
    <w:p w:rsidR="00AD3F4D" w:rsidRPr="00AD3F4D" w:rsidRDefault="00AD3F4D" w:rsidP="00AD3F4D">
      <w:pPr>
        <w:spacing w:after="0" w:line="240" w:lineRule="auto"/>
        <w:rPr>
          <w:kern w:val="0"/>
        </w:rPr>
      </w:pPr>
      <w:r w:rsidRPr="00AD3F4D">
        <w:rPr>
          <w:kern w:val="0"/>
        </w:rPr>
        <w:t xml:space="preserve">Ржевского района </w:t>
      </w:r>
      <w:proofErr w:type="gramStart"/>
      <w:r w:rsidRPr="00AD3F4D">
        <w:rPr>
          <w:kern w:val="0"/>
        </w:rPr>
        <w:t>Тверской  области</w:t>
      </w:r>
      <w:proofErr w:type="gramEnd"/>
    </w:p>
    <w:p w:rsidR="00AD3F4D" w:rsidRPr="00AD3F4D" w:rsidRDefault="00AD3F4D" w:rsidP="00AD3F4D">
      <w:pPr>
        <w:rPr>
          <w:kern w:val="0"/>
        </w:rPr>
      </w:pPr>
    </w:p>
    <w:p w:rsidR="00AD3F4D" w:rsidRPr="00AD3F4D" w:rsidRDefault="00AD3F4D" w:rsidP="00AD3F4D">
      <w:pPr>
        <w:rPr>
          <w:kern w:val="0"/>
        </w:rPr>
      </w:pPr>
    </w:p>
    <w:p w:rsidR="00AD3F4D" w:rsidRPr="00AD3F4D" w:rsidRDefault="00AD3F4D" w:rsidP="00AD3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kern w:val="0"/>
        </w:rPr>
      </w:pPr>
      <w:r w:rsidRPr="00AD3F4D">
        <w:rPr>
          <w:kern w:val="0"/>
        </w:rPr>
        <w:t xml:space="preserve">В соответствии с </w:t>
      </w:r>
      <w:hyperlink r:id="rId5" w:history="1">
        <w:r w:rsidRPr="00AD3F4D">
          <w:rPr>
            <w:kern w:val="0"/>
          </w:rPr>
          <w:t>Федеральным законом</w:t>
        </w:r>
      </w:hyperlink>
      <w:r w:rsidRPr="00AD3F4D">
        <w:rPr>
          <w:kern w:val="0"/>
        </w:rPr>
        <w:t xml:space="preserve"> от 27.07.2010 г. N 210-ФЗ "Об организации предоставления государственных и муниципальных услуг", </w:t>
      </w:r>
      <w:r w:rsidRPr="00AD3F4D">
        <w:rPr>
          <w:b/>
          <w:color w:val="000000"/>
          <w:kern w:val="0"/>
          <w:shd w:val="clear" w:color="auto" w:fill="FFFFFF"/>
          <w:lang w:eastAsia="ru-RU"/>
        </w:rPr>
        <w:t xml:space="preserve">Администрация сельского поселения «Итомля» </w:t>
      </w:r>
    </w:p>
    <w:p w:rsidR="00AD3F4D" w:rsidRPr="00AD3F4D" w:rsidRDefault="00AD3F4D" w:rsidP="00AD3F4D">
      <w:pPr>
        <w:jc w:val="both"/>
        <w:rPr>
          <w:kern w:val="0"/>
        </w:rPr>
      </w:pPr>
      <w:r w:rsidRPr="00AD3F4D">
        <w:rPr>
          <w:kern w:val="0"/>
        </w:rPr>
        <w:t xml:space="preserve"> </w:t>
      </w:r>
    </w:p>
    <w:p w:rsidR="00AD3F4D" w:rsidRPr="00AD3F4D" w:rsidRDefault="00AD3F4D" w:rsidP="00AD3F4D">
      <w:pPr>
        <w:ind w:firstLine="709"/>
        <w:jc w:val="both"/>
        <w:rPr>
          <w:b/>
          <w:kern w:val="0"/>
        </w:rPr>
      </w:pPr>
      <w:r w:rsidRPr="00AD3F4D">
        <w:rPr>
          <w:b/>
          <w:kern w:val="0"/>
        </w:rPr>
        <w:t>ПОСТАНОВЛЯЕТ:</w:t>
      </w:r>
    </w:p>
    <w:p w:rsidR="00AD3F4D" w:rsidRPr="00AD3F4D" w:rsidRDefault="00AD3F4D" w:rsidP="00AD3F4D">
      <w:pPr>
        <w:spacing w:after="0" w:line="240" w:lineRule="auto"/>
        <w:jc w:val="both"/>
        <w:rPr>
          <w:kern w:val="0"/>
        </w:rPr>
      </w:pPr>
      <w:bookmarkStart w:id="0" w:name="sub_1"/>
      <w:r w:rsidRPr="00AD3F4D">
        <w:rPr>
          <w:kern w:val="0"/>
        </w:rPr>
        <w:t xml:space="preserve">            1. Утвердить Положение о порядке формирования и ведения реестра муниципальных услуг, предоставляемых </w:t>
      </w:r>
      <w:proofErr w:type="gramStart"/>
      <w:r w:rsidRPr="00AD3F4D">
        <w:rPr>
          <w:kern w:val="0"/>
        </w:rPr>
        <w:t>Администрацией  сельского</w:t>
      </w:r>
      <w:proofErr w:type="gramEnd"/>
      <w:r w:rsidRPr="00AD3F4D">
        <w:rPr>
          <w:kern w:val="0"/>
        </w:rPr>
        <w:t xml:space="preserve"> поселения «Итомля»  Ржевского района Тверской области  согласно </w:t>
      </w:r>
      <w:hyperlink w:anchor="sub_1000" w:history="1">
        <w:r w:rsidRPr="00AD3F4D">
          <w:rPr>
            <w:kern w:val="0"/>
          </w:rPr>
          <w:t>приложению</w:t>
        </w:r>
      </w:hyperlink>
      <w:r w:rsidRPr="00AD3F4D">
        <w:rPr>
          <w:kern w:val="0"/>
        </w:rPr>
        <w:t xml:space="preserve"> к настоящему постановлению.</w:t>
      </w:r>
    </w:p>
    <w:bookmarkEnd w:id="0"/>
    <w:p w:rsidR="00AD3F4D" w:rsidRPr="00AD3F4D" w:rsidRDefault="00AD3F4D" w:rsidP="00AD3F4D">
      <w:pPr>
        <w:spacing w:after="0" w:line="240" w:lineRule="auto"/>
        <w:jc w:val="both"/>
        <w:rPr>
          <w:kern w:val="0"/>
        </w:rPr>
      </w:pPr>
      <w:r w:rsidRPr="00AD3F4D">
        <w:rPr>
          <w:kern w:val="0"/>
        </w:rPr>
        <w:t xml:space="preserve">            2.  Контроль за исполнением настоящего </w:t>
      </w:r>
      <w:proofErr w:type="gramStart"/>
      <w:r w:rsidRPr="00AD3F4D">
        <w:rPr>
          <w:kern w:val="0"/>
        </w:rPr>
        <w:t>постановления  оставляю</w:t>
      </w:r>
      <w:proofErr w:type="gramEnd"/>
      <w:r w:rsidRPr="00AD3F4D">
        <w:rPr>
          <w:kern w:val="0"/>
        </w:rPr>
        <w:t xml:space="preserve"> за собой.</w:t>
      </w:r>
    </w:p>
    <w:p w:rsidR="00AD3F4D" w:rsidRPr="00AD3F4D" w:rsidRDefault="00AD3F4D" w:rsidP="00AD3F4D">
      <w:pPr>
        <w:spacing w:after="0" w:line="240" w:lineRule="auto"/>
        <w:jc w:val="both"/>
        <w:rPr>
          <w:kern w:val="0"/>
        </w:rPr>
      </w:pPr>
      <w:r w:rsidRPr="00AD3F4D">
        <w:rPr>
          <w:kern w:val="0"/>
        </w:rPr>
        <w:t xml:space="preserve">            3. Настоящее </w:t>
      </w:r>
      <w:proofErr w:type="gramStart"/>
      <w:r w:rsidRPr="00AD3F4D">
        <w:rPr>
          <w:kern w:val="0"/>
        </w:rPr>
        <w:t>постановление  вступает</w:t>
      </w:r>
      <w:proofErr w:type="gramEnd"/>
      <w:r w:rsidRPr="00AD3F4D">
        <w:rPr>
          <w:kern w:val="0"/>
        </w:rPr>
        <w:t xml:space="preserve"> в силу со дня его подписания, подлежит обнародованию в установленном порядке и размещению на официальном сайте администрации сельского поселения «Итомля» в информационно-телекоммуникационной сети Интернет.            </w:t>
      </w:r>
    </w:p>
    <w:p w:rsidR="00AD3F4D" w:rsidRPr="00AD3F4D" w:rsidRDefault="00AD3F4D" w:rsidP="00AD3F4D">
      <w:pPr>
        <w:spacing w:after="0" w:line="240" w:lineRule="auto"/>
        <w:jc w:val="both"/>
        <w:rPr>
          <w:kern w:val="0"/>
        </w:rPr>
      </w:pPr>
      <w:r w:rsidRPr="00AD3F4D">
        <w:rPr>
          <w:kern w:val="0"/>
        </w:rPr>
        <w:t xml:space="preserve">        </w:t>
      </w:r>
    </w:p>
    <w:p w:rsidR="00AD3F4D" w:rsidRPr="00AD3F4D" w:rsidRDefault="00AD3F4D" w:rsidP="00AD3F4D">
      <w:pPr>
        <w:rPr>
          <w:b/>
          <w:kern w:val="0"/>
        </w:rPr>
      </w:pPr>
    </w:p>
    <w:p w:rsidR="00AD3F4D" w:rsidRPr="00AD3F4D" w:rsidRDefault="00AD3F4D" w:rsidP="00AD3F4D">
      <w:pPr>
        <w:rPr>
          <w:b/>
          <w:kern w:val="0"/>
        </w:rPr>
      </w:pPr>
      <w:r w:rsidRPr="00AD3F4D">
        <w:rPr>
          <w:b/>
          <w:kern w:val="0"/>
        </w:rPr>
        <w:t>Глава сельского поселения «</w:t>
      </w:r>
      <w:proofErr w:type="gramStart"/>
      <w:r w:rsidRPr="00AD3F4D">
        <w:rPr>
          <w:b/>
          <w:kern w:val="0"/>
        </w:rPr>
        <w:t xml:space="preserve">Итомля»   </w:t>
      </w:r>
      <w:proofErr w:type="gramEnd"/>
      <w:r w:rsidRPr="00AD3F4D">
        <w:rPr>
          <w:b/>
          <w:kern w:val="0"/>
        </w:rPr>
        <w:t xml:space="preserve">                                                        С.А. Орлов</w:t>
      </w:r>
    </w:p>
    <w:p w:rsidR="00AD3F4D" w:rsidRPr="00AD3F4D" w:rsidRDefault="00AD3F4D" w:rsidP="00AD3F4D">
      <w:pPr>
        <w:rPr>
          <w:b/>
          <w:kern w:val="0"/>
        </w:rPr>
      </w:pPr>
    </w:p>
    <w:p w:rsidR="00AD3F4D" w:rsidRPr="00AD3F4D" w:rsidRDefault="00AD3F4D" w:rsidP="00AD3F4D">
      <w:pPr>
        <w:rPr>
          <w:b/>
          <w:kern w:val="0"/>
        </w:rPr>
      </w:pPr>
    </w:p>
    <w:p w:rsidR="00AD3F4D" w:rsidRPr="00AD3F4D" w:rsidRDefault="00AD3F4D" w:rsidP="00AD3F4D">
      <w:pPr>
        <w:rPr>
          <w:b/>
          <w:kern w:val="0"/>
        </w:rPr>
      </w:pPr>
    </w:p>
    <w:p w:rsidR="00AD3F4D" w:rsidRPr="00AD3F4D" w:rsidRDefault="00AD3F4D" w:rsidP="00AD3F4D">
      <w:pPr>
        <w:rPr>
          <w:b/>
          <w:kern w:val="0"/>
        </w:rPr>
      </w:pPr>
    </w:p>
    <w:p w:rsidR="00AD3F4D" w:rsidRDefault="00AD3F4D" w:rsidP="00AD3F4D">
      <w:pPr>
        <w:rPr>
          <w:b/>
          <w:kern w:val="0"/>
        </w:rPr>
      </w:pPr>
    </w:p>
    <w:p w:rsidR="00AD3F4D" w:rsidRDefault="00AD3F4D" w:rsidP="00AD3F4D">
      <w:pPr>
        <w:rPr>
          <w:b/>
          <w:kern w:val="0"/>
        </w:rPr>
      </w:pPr>
    </w:p>
    <w:p w:rsidR="00AD3F4D" w:rsidRPr="00AD3F4D" w:rsidRDefault="00AD3F4D" w:rsidP="00AD3F4D">
      <w:pPr>
        <w:rPr>
          <w:b/>
          <w:kern w:val="0"/>
        </w:rPr>
      </w:pPr>
      <w:bookmarkStart w:id="1" w:name="_GoBack"/>
      <w:bookmarkEnd w:id="1"/>
    </w:p>
    <w:p w:rsidR="00AD3F4D" w:rsidRPr="00AD3F4D" w:rsidRDefault="00AD3F4D" w:rsidP="00AD3F4D">
      <w:pPr>
        <w:spacing w:after="0"/>
        <w:jc w:val="right"/>
        <w:rPr>
          <w:b/>
          <w:bCs/>
          <w:kern w:val="0"/>
        </w:rPr>
      </w:pPr>
      <w:r w:rsidRPr="00AD3F4D">
        <w:rPr>
          <w:b/>
          <w:bCs/>
          <w:kern w:val="0"/>
        </w:rPr>
        <w:lastRenderedPageBreak/>
        <w:t>Приложение</w:t>
      </w:r>
      <w:r w:rsidRPr="00AD3F4D">
        <w:rPr>
          <w:b/>
          <w:bCs/>
          <w:kern w:val="0"/>
        </w:rPr>
        <w:br/>
        <w:t xml:space="preserve">к </w:t>
      </w:r>
      <w:hyperlink w:anchor="sub_0" w:history="1">
        <w:r w:rsidRPr="00AD3F4D">
          <w:rPr>
            <w:b/>
            <w:kern w:val="0"/>
          </w:rPr>
          <w:t>постановлению</w:t>
        </w:r>
      </w:hyperlink>
      <w:r w:rsidRPr="00AD3F4D">
        <w:rPr>
          <w:b/>
          <w:bCs/>
          <w:kern w:val="0"/>
        </w:rPr>
        <w:t xml:space="preserve"> Администрации</w:t>
      </w:r>
    </w:p>
    <w:p w:rsidR="00AD3F4D" w:rsidRPr="00AD3F4D" w:rsidRDefault="00AD3F4D" w:rsidP="00AD3F4D">
      <w:pPr>
        <w:spacing w:after="0"/>
        <w:ind w:firstLine="698"/>
        <w:jc w:val="right"/>
        <w:rPr>
          <w:kern w:val="0"/>
        </w:rPr>
      </w:pPr>
      <w:r w:rsidRPr="00AD3F4D">
        <w:rPr>
          <w:b/>
          <w:bCs/>
          <w:kern w:val="0"/>
        </w:rPr>
        <w:t>сельского поселения «Итомля»</w:t>
      </w:r>
    </w:p>
    <w:p w:rsidR="00AD3F4D" w:rsidRPr="00AD3F4D" w:rsidRDefault="00AD3F4D" w:rsidP="00AD3F4D">
      <w:pPr>
        <w:spacing w:after="0"/>
        <w:ind w:firstLine="698"/>
        <w:jc w:val="right"/>
        <w:rPr>
          <w:b/>
          <w:bCs/>
          <w:kern w:val="0"/>
        </w:rPr>
      </w:pPr>
      <w:r w:rsidRPr="00AD3F4D">
        <w:rPr>
          <w:b/>
          <w:bCs/>
          <w:kern w:val="0"/>
        </w:rPr>
        <w:t>Ржевского района Тверской области</w:t>
      </w:r>
    </w:p>
    <w:p w:rsidR="00AD3F4D" w:rsidRPr="00AD3F4D" w:rsidRDefault="00AD3F4D" w:rsidP="00AD3F4D">
      <w:pPr>
        <w:spacing w:after="0"/>
        <w:ind w:firstLine="698"/>
        <w:jc w:val="right"/>
        <w:rPr>
          <w:kern w:val="0"/>
        </w:rPr>
      </w:pPr>
      <w:r w:rsidRPr="00AD3F4D">
        <w:rPr>
          <w:b/>
          <w:bCs/>
          <w:kern w:val="0"/>
        </w:rPr>
        <w:t>от 20.02.2019 № 8</w:t>
      </w:r>
    </w:p>
    <w:p w:rsidR="00AD3F4D" w:rsidRPr="00AD3F4D" w:rsidRDefault="00AD3F4D" w:rsidP="00AD3F4D">
      <w:pPr>
        <w:spacing w:after="0"/>
        <w:jc w:val="both"/>
        <w:rPr>
          <w:kern w:val="0"/>
        </w:rPr>
      </w:pPr>
    </w:p>
    <w:p w:rsidR="00AD3F4D" w:rsidRPr="00AD3F4D" w:rsidRDefault="00AD3F4D" w:rsidP="00AD3F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Theme="minorEastAsia"/>
          <w:b/>
          <w:bCs/>
          <w:kern w:val="0"/>
          <w:lang w:eastAsia="ru-RU"/>
        </w:rPr>
      </w:pPr>
      <w:r w:rsidRPr="00AD3F4D">
        <w:rPr>
          <w:rFonts w:eastAsiaTheme="minorEastAsia"/>
          <w:b/>
          <w:bCs/>
          <w:kern w:val="0"/>
          <w:lang w:eastAsia="ru-RU"/>
        </w:rPr>
        <w:t>Порядок</w:t>
      </w:r>
      <w:r w:rsidRPr="00AD3F4D">
        <w:rPr>
          <w:rFonts w:eastAsiaTheme="minorEastAsia"/>
          <w:b/>
          <w:bCs/>
          <w:kern w:val="0"/>
          <w:lang w:eastAsia="ru-RU"/>
        </w:rPr>
        <w:br/>
        <w:t xml:space="preserve">формирования и ведения реестра муниципальных услуг, предоставляемых Администрацией сельского поселения «Итомля» </w:t>
      </w:r>
    </w:p>
    <w:p w:rsidR="00AD3F4D" w:rsidRPr="00AD3F4D" w:rsidRDefault="00AD3F4D" w:rsidP="00AD3F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Theme="minorEastAsia"/>
          <w:b/>
          <w:bCs/>
          <w:kern w:val="0"/>
          <w:lang w:eastAsia="ru-RU"/>
        </w:rPr>
      </w:pPr>
      <w:r w:rsidRPr="00AD3F4D">
        <w:rPr>
          <w:rFonts w:eastAsiaTheme="minorEastAsia"/>
          <w:b/>
          <w:bCs/>
          <w:kern w:val="0"/>
          <w:lang w:eastAsia="ru-RU"/>
        </w:rPr>
        <w:t xml:space="preserve">Ржевского района Тверской области </w:t>
      </w:r>
      <w:r w:rsidRPr="00AD3F4D">
        <w:rPr>
          <w:rFonts w:eastAsiaTheme="minorEastAsia"/>
          <w:b/>
          <w:bCs/>
          <w:kern w:val="0"/>
          <w:lang w:eastAsia="ru-RU"/>
        </w:rPr>
        <w:br/>
      </w:r>
    </w:p>
    <w:p w:rsidR="00AD3F4D" w:rsidRPr="00AD3F4D" w:rsidRDefault="00AD3F4D" w:rsidP="00AD3F4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Theme="minorEastAsia"/>
          <w:b/>
          <w:bCs/>
          <w:kern w:val="0"/>
          <w:lang w:eastAsia="ru-RU"/>
        </w:rPr>
      </w:pPr>
      <w:r w:rsidRPr="00AD3F4D">
        <w:rPr>
          <w:rFonts w:eastAsiaTheme="minorEastAsia"/>
          <w:b/>
          <w:bCs/>
          <w:kern w:val="0"/>
          <w:lang w:eastAsia="ru-RU"/>
        </w:rPr>
        <w:t>I. Общие положения</w:t>
      </w:r>
    </w:p>
    <w:p w:rsidR="00AD3F4D" w:rsidRPr="00AD3F4D" w:rsidRDefault="00AD3F4D" w:rsidP="00AD3F4D">
      <w:pPr>
        <w:jc w:val="both"/>
        <w:rPr>
          <w:kern w:val="0"/>
        </w:rPr>
      </w:pPr>
      <w:r w:rsidRPr="00AD3F4D">
        <w:rPr>
          <w:kern w:val="0"/>
        </w:rPr>
        <w:t xml:space="preserve">1. Порядок формирования и ведения реестра муниципальных услуг, предоставляемых Администрацией сельского поселения «Итомля» Ржевского района Тверской области (далее - Порядок) устанавливает последовательность административных действий при формировании сведений о муниципальных услугах, а также их размещении в реестре муниципальных услуг, предоставляемых Администрацией сельского поселения «Итомля» Ржевского района Тверской </w:t>
      </w:r>
      <w:proofErr w:type="gramStart"/>
      <w:r w:rsidRPr="00AD3F4D">
        <w:rPr>
          <w:kern w:val="0"/>
        </w:rPr>
        <w:t>области  (</w:t>
      </w:r>
      <w:proofErr w:type="gramEnd"/>
      <w:r w:rsidRPr="00AD3F4D">
        <w:rPr>
          <w:kern w:val="0"/>
        </w:rPr>
        <w:t>далее - Реестр).</w:t>
      </w:r>
    </w:p>
    <w:p w:rsidR="00AD3F4D" w:rsidRPr="00AD3F4D" w:rsidRDefault="00AD3F4D" w:rsidP="00AD3F4D">
      <w:pPr>
        <w:jc w:val="both"/>
        <w:rPr>
          <w:kern w:val="0"/>
        </w:rPr>
      </w:pPr>
      <w:r w:rsidRPr="00AD3F4D">
        <w:rPr>
          <w:kern w:val="0"/>
        </w:rPr>
        <w:t xml:space="preserve">2. Термины и определения, используемые в настоящем Порядке, применяются в значениях, установленных </w:t>
      </w:r>
      <w:hyperlink r:id="rId6" w:history="1">
        <w:r w:rsidRPr="00AD3F4D">
          <w:rPr>
            <w:kern w:val="0"/>
          </w:rPr>
          <w:t>Федеральным законом</w:t>
        </w:r>
      </w:hyperlink>
      <w:r w:rsidRPr="00AD3F4D">
        <w:rPr>
          <w:kern w:val="0"/>
        </w:rPr>
        <w:t xml:space="preserve"> от 27.07.2010 №210-ФЗ "Об организации предоставления государственных и муниципальных услуг" (далее - Федеральный закон N 210-ФЗ).</w:t>
      </w:r>
    </w:p>
    <w:p w:rsidR="00AD3F4D" w:rsidRPr="00AD3F4D" w:rsidRDefault="00AD3F4D" w:rsidP="00AD3F4D">
      <w:pPr>
        <w:jc w:val="both"/>
        <w:rPr>
          <w:kern w:val="0"/>
        </w:rPr>
      </w:pPr>
      <w:r w:rsidRPr="00AD3F4D">
        <w:rPr>
          <w:kern w:val="0"/>
        </w:rPr>
        <w:t xml:space="preserve">3. </w:t>
      </w:r>
      <w:r w:rsidRPr="00AD3F4D">
        <w:rPr>
          <w:b/>
          <w:bCs/>
          <w:kern w:val="0"/>
        </w:rPr>
        <w:t>Реестр</w:t>
      </w:r>
      <w:r w:rsidRPr="00AD3F4D">
        <w:rPr>
          <w:kern w:val="0"/>
        </w:rPr>
        <w:t xml:space="preserve"> - систематизированный перечень муниципальных услуг, который содержит сведения обо всех муниципальных услугах, предоставляемых </w:t>
      </w:r>
      <w:proofErr w:type="gramStart"/>
      <w:r w:rsidRPr="00AD3F4D">
        <w:rPr>
          <w:kern w:val="0"/>
        </w:rPr>
        <w:t>Администрацией  сельского</w:t>
      </w:r>
      <w:proofErr w:type="gramEnd"/>
      <w:r w:rsidRPr="00AD3F4D">
        <w:rPr>
          <w:kern w:val="0"/>
        </w:rPr>
        <w:t xml:space="preserve"> поселения «Итомля» Ржевского района Тверской области.</w:t>
      </w:r>
    </w:p>
    <w:p w:rsidR="00AD3F4D" w:rsidRPr="00AD3F4D" w:rsidRDefault="00AD3F4D" w:rsidP="00AD3F4D">
      <w:pPr>
        <w:jc w:val="both"/>
        <w:rPr>
          <w:kern w:val="0"/>
        </w:rPr>
      </w:pPr>
      <w:r w:rsidRPr="00AD3F4D">
        <w:rPr>
          <w:kern w:val="0"/>
        </w:rPr>
        <w:t>4. Основной целью ведения Реестра является обеспечение комплексной информационно-справочной поддержки граждан и организаций по вопросам предоставления муниципальных услуг.</w:t>
      </w:r>
    </w:p>
    <w:p w:rsidR="00AD3F4D" w:rsidRPr="00AD3F4D" w:rsidRDefault="00AD3F4D" w:rsidP="00AD3F4D">
      <w:pPr>
        <w:jc w:val="both"/>
        <w:rPr>
          <w:kern w:val="0"/>
        </w:rPr>
      </w:pPr>
      <w:r w:rsidRPr="00AD3F4D">
        <w:rPr>
          <w:kern w:val="0"/>
        </w:rPr>
        <w:t>5. Формирование и ведение Реестра осуществляется в соответствии со следующими принципами:</w:t>
      </w:r>
    </w:p>
    <w:p w:rsidR="00AD3F4D" w:rsidRPr="00AD3F4D" w:rsidRDefault="00AD3F4D" w:rsidP="00AD3F4D">
      <w:pPr>
        <w:jc w:val="both"/>
        <w:rPr>
          <w:kern w:val="0"/>
        </w:rPr>
      </w:pPr>
      <w:r w:rsidRPr="00AD3F4D">
        <w:rPr>
          <w:kern w:val="0"/>
        </w:rPr>
        <w:t>- единство требований к вносимой в Реестр информации;</w:t>
      </w:r>
    </w:p>
    <w:p w:rsidR="00AD3F4D" w:rsidRPr="00AD3F4D" w:rsidRDefault="00AD3F4D" w:rsidP="00AD3F4D">
      <w:pPr>
        <w:jc w:val="both"/>
        <w:rPr>
          <w:kern w:val="0"/>
        </w:rPr>
      </w:pPr>
      <w:r w:rsidRPr="00AD3F4D">
        <w:rPr>
          <w:kern w:val="0"/>
        </w:rPr>
        <w:t>- обоснованность изменений, вносимых в Реестр;</w:t>
      </w:r>
    </w:p>
    <w:p w:rsidR="00AD3F4D" w:rsidRPr="00AD3F4D" w:rsidRDefault="00AD3F4D" w:rsidP="00AD3F4D">
      <w:pPr>
        <w:jc w:val="both"/>
        <w:rPr>
          <w:kern w:val="0"/>
        </w:rPr>
      </w:pPr>
      <w:r w:rsidRPr="00AD3F4D">
        <w:rPr>
          <w:kern w:val="0"/>
        </w:rPr>
        <w:t>- актуальность и полнота информации, содержащейся в Реестре;</w:t>
      </w:r>
    </w:p>
    <w:p w:rsidR="00AD3F4D" w:rsidRPr="00AD3F4D" w:rsidRDefault="00AD3F4D" w:rsidP="00AD3F4D">
      <w:pPr>
        <w:jc w:val="both"/>
        <w:rPr>
          <w:kern w:val="0"/>
        </w:rPr>
      </w:pPr>
      <w:r w:rsidRPr="00AD3F4D">
        <w:rPr>
          <w:kern w:val="0"/>
        </w:rPr>
        <w:t>- открытость и доступность информации, содержащейся в Реестре;</w:t>
      </w:r>
    </w:p>
    <w:p w:rsidR="00AD3F4D" w:rsidRPr="00AD3F4D" w:rsidRDefault="00AD3F4D" w:rsidP="00AD3F4D">
      <w:pPr>
        <w:jc w:val="both"/>
        <w:rPr>
          <w:kern w:val="0"/>
        </w:rPr>
      </w:pPr>
      <w:r w:rsidRPr="00AD3F4D">
        <w:rPr>
          <w:kern w:val="0"/>
        </w:rPr>
        <w:t>- достоверность и регулярная актуализация сведений о муниципальных услугах, содержащихся в Реестре.</w:t>
      </w:r>
    </w:p>
    <w:p w:rsidR="00AD3F4D" w:rsidRPr="00AD3F4D" w:rsidRDefault="00AD3F4D" w:rsidP="00AD3F4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Theme="minorEastAsia"/>
          <w:b/>
          <w:bCs/>
          <w:kern w:val="0"/>
          <w:lang w:eastAsia="ru-RU"/>
        </w:rPr>
      </w:pPr>
      <w:r w:rsidRPr="00AD3F4D">
        <w:rPr>
          <w:rFonts w:eastAsiaTheme="minorEastAsia"/>
          <w:b/>
          <w:bCs/>
          <w:kern w:val="0"/>
          <w:lang w:eastAsia="ru-RU"/>
        </w:rPr>
        <w:t>II. Порядок формирования и ведения Реестра</w:t>
      </w:r>
    </w:p>
    <w:p w:rsidR="00AD3F4D" w:rsidRPr="00AD3F4D" w:rsidRDefault="00AD3F4D" w:rsidP="00AD3F4D">
      <w:pPr>
        <w:jc w:val="both"/>
        <w:rPr>
          <w:kern w:val="0"/>
        </w:rPr>
      </w:pPr>
      <w:r w:rsidRPr="00AD3F4D">
        <w:rPr>
          <w:kern w:val="0"/>
        </w:rPr>
        <w:t>6. Формирование и ведение Реестра осуществляется в соответствии с настоящим Порядком.</w:t>
      </w:r>
    </w:p>
    <w:p w:rsidR="00AD3F4D" w:rsidRPr="00AD3F4D" w:rsidRDefault="00AD3F4D" w:rsidP="00AD3F4D">
      <w:pPr>
        <w:jc w:val="both"/>
        <w:rPr>
          <w:kern w:val="0"/>
        </w:rPr>
      </w:pPr>
      <w:r w:rsidRPr="00AD3F4D">
        <w:rPr>
          <w:kern w:val="0"/>
        </w:rPr>
        <w:t xml:space="preserve">7. Формирование сведений об услугах для размещения в Реестре </w:t>
      </w:r>
      <w:proofErr w:type="gramStart"/>
      <w:r w:rsidRPr="00AD3F4D">
        <w:rPr>
          <w:kern w:val="0"/>
        </w:rPr>
        <w:t>осуществляет  Администрация</w:t>
      </w:r>
      <w:proofErr w:type="gramEnd"/>
      <w:r w:rsidRPr="00AD3F4D">
        <w:rPr>
          <w:kern w:val="0"/>
        </w:rPr>
        <w:t xml:space="preserve"> сельского поселения «Итомля» Ржевского района Тверской области (далее -  Администрация сельского поселения «Итомля», ответственная за предоставление муниципальных услуг, а также координирующие муниципальные учреждения, оказывающие муниципальные услуги в электронной форме.</w:t>
      </w:r>
    </w:p>
    <w:p w:rsidR="00AD3F4D" w:rsidRPr="00AD3F4D" w:rsidRDefault="00AD3F4D" w:rsidP="00AD3F4D">
      <w:pPr>
        <w:jc w:val="both"/>
        <w:rPr>
          <w:kern w:val="0"/>
        </w:rPr>
      </w:pPr>
      <w:r w:rsidRPr="00AD3F4D">
        <w:rPr>
          <w:kern w:val="0"/>
        </w:rPr>
        <w:lastRenderedPageBreak/>
        <w:t xml:space="preserve">8. Включению в Реестр подлежат муниципальные услуги, определенные в соответствии с </w:t>
      </w:r>
      <w:hyperlink r:id="rId7" w:history="1">
        <w:r w:rsidRPr="00AD3F4D">
          <w:rPr>
            <w:kern w:val="0"/>
          </w:rPr>
          <w:t>пунктом 2 статьи 2</w:t>
        </w:r>
      </w:hyperlink>
      <w:r w:rsidRPr="00AD3F4D">
        <w:rPr>
          <w:kern w:val="0"/>
        </w:rPr>
        <w:t xml:space="preserve"> Федерального закона N 210-ФЗ, предоставляемые Администрацией сельского поселения «Итомля» физическим и юридическим лицам, и в соответствии с </w:t>
      </w:r>
      <w:hyperlink r:id="rId8" w:history="1">
        <w:r w:rsidRPr="00AD3F4D">
          <w:rPr>
            <w:kern w:val="0"/>
          </w:rPr>
          <w:t>пунктом 3 статьи 1</w:t>
        </w:r>
      </w:hyperlink>
      <w:r w:rsidRPr="00AD3F4D">
        <w:rPr>
          <w:kern w:val="0"/>
        </w:rPr>
        <w:t xml:space="preserve"> Федерального закона N 210-ФЗ, предоставляемые муниципальными учреждениями.</w:t>
      </w:r>
    </w:p>
    <w:p w:rsidR="00AD3F4D" w:rsidRPr="00AD3F4D" w:rsidRDefault="00AD3F4D" w:rsidP="00AD3F4D">
      <w:pPr>
        <w:jc w:val="both"/>
        <w:rPr>
          <w:kern w:val="0"/>
        </w:rPr>
      </w:pPr>
      <w:r w:rsidRPr="00AD3F4D">
        <w:rPr>
          <w:kern w:val="0"/>
        </w:rPr>
        <w:t xml:space="preserve">9. Формирование и ведение Реестра на бумажном носителе и в электронном виде по форме </w:t>
      </w:r>
      <w:hyperlink w:anchor="sub_1100" w:history="1">
        <w:r w:rsidRPr="00AD3F4D">
          <w:rPr>
            <w:kern w:val="0"/>
          </w:rPr>
          <w:t>приложения №1</w:t>
        </w:r>
      </w:hyperlink>
      <w:r w:rsidRPr="00AD3F4D">
        <w:rPr>
          <w:kern w:val="0"/>
        </w:rPr>
        <w:t xml:space="preserve"> к настоящему Порядку осуществляет Администрация сельского поселения «Итомля», ответственная за предоставление муниципальных услуг, координирующие муниципальные учреждения, оказывающие муниципальные услуги в электронной форме.</w:t>
      </w:r>
    </w:p>
    <w:p w:rsidR="00AD3F4D" w:rsidRPr="00AD3F4D" w:rsidRDefault="00AD3F4D" w:rsidP="00AD3F4D">
      <w:pPr>
        <w:spacing w:after="0" w:line="240" w:lineRule="auto"/>
        <w:jc w:val="both"/>
        <w:rPr>
          <w:kern w:val="0"/>
        </w:rPr>
      </w:pPr>
      <w:r w:rsidRPr="00AD3F4D">
        <w:rPr>
          <w:kern w:val="0"/>
        </w:rPr>
        <w:t xml:space="preserve">10. Реестр, сформированный на бумажном носителе, подлежит утверждению постановлением Администрации сельского поселения «Итомля», обнародованию в установленном порядке и размещению на официальном сайте администрации сельского поселения «Итомля» в информационно-телекоммуникационной сети Интернет.            </w:t>
      </w:r>
    </w:p>
    <w:p w:rsidR="00AD3F4D" w:rsidRPr="00AD3F4D" w:rsidRDefault="00AD3F4D" w:rsidP="00AD3F4D">
      <w:pPr>
        <w:jc w:val="both"/>
        <w:rPr>
          <w:kern w:val="0"/>
        </w:rPr>
      </w:pPr>
    </w:p>
    <w:p w:rsidR="00AD3F4D" w:rsidRPr="00AD3F4D" w:rsidRDefault="00AD3F4D" w:rsidP="00AD3F4D">
      <w:pPr>
        <w:jc w:val="both"/>
        <w:rPr>
          <w:kern w:val="0"/>
        </w:rPr>
      </w:pPr>
      <w:r w:rsidRPr="00AD3F4D">
        <w:rPr>
          <w:kern w:val="0"/>
        </w:rPr>
        <w:t>11. Сведения о муниципальных услугах, размещаемые в Реестре должны быть полными и достоверными.</w:t>
      </w:r>
    </w:p>
    <w:p w:rsidR="00AD3F4D" w:rsidRPr="00AD3F4D" w:rsidRDefault="00AD3F4D" w:rsidP="00AD3F4D">
      <w:pPr>
        <w:jc w:val="both"/>
        <w:rPr>
          <w:kern w:val="0"/>
        </w:rPr>
      </w:pPr>
      <w:r w:rsidRPr="00AD3F4D">
        <w:rPr>
          <w:kern w:val="0"/>
        </w:rPr>
        <w:t>12. Направление сведений о муниципальных услугах для размещения в Реестре и внесение изменений в Реестр осуществляется Администрацией сельского поселения «Итомля», ответственной за предоставление муниципальных услуг, координирующими муниципальными учреждениями, оказывающими муниципальные услуги в электронной форме.</w:t>
      </w:r>
    </w:p>
    <w:p w:rsidR="00AD3F4D" w:rsidRPr="00AD3F4D" w:rsidRDefault="00AD3F4D" w:rsidP="00AD3F4D">
      <w:pPr>
        <w:jc w:val="both"/>
        <w:rPr>
          <w:kern w:val="0"/>
        </w:rPr>
      </w:pPr>
      <w:r w:rsidRPr="00AD3F4D">
        <w:rPr>
          <w:kern w:val="0"/>
        </w:rPr>
        <w:t>13. Сведения об услугах, предоставляемых Администрацией сельского поселения «Итомля</w:t>
      </w:r>
      <w:proofErr w:type="gramStart"/>
      <w:r w:rsidRPr="00AD3F4D">
        <w:rPr>
          <w:kern w:val="0"/>
        </w:rPr>
        <w:t>»,  ответственной</w:t>
      </w:r>
      <w:proofErr w:type="gramEnd"/>
      <w:r w:rsidRPr="00AD3F4D">
        <w:rPr>
          <w:kern w:val="0"/>
        </w:rPr>
        <w:t xml:space="preserve"> за предоставление муниципальных услуг,  координирующими муниципальными учреждениями, оказывающими муниципальные услуги, для размещения в Реестре проверяются на предмет соответствия этих сведений предъявляемым к ним требованиям в течение 10 рабочих дней со дня их представления.</w:t>
      </w:r>
    </w:p>
    <w:p w:rsidR="00AD3F4D" w:rsidRPr="00AD3F4D" w:rsidRDefault="00AD3F4D" w:rsidP="00AD3F4D">
      <w:pPr>
        <w:jc w:val="both"/>
        <w:rPr>
          <w:kern w:val="0"/>
        </w:rPr>
      </w:pPr>
      <w:r w:rsidRPr="00AD3F4D">
        <w:rPr>
          <w:kern w:val="0"/>
        </w:rPr>
        <w:t>14. Изменения в Реестр вносятся в случаях:</w:t>
      </w:r>
    </w:p>
    <w:p w:rsidR="00AD3F4D" w:rsidRPr="00AD3F4D" w:rsidRDefault="00AD3F4D" w:rsidP="00AD3F4D">
      <w:pPr>
        <w:jc w:val="both"/>
        <w:rPr>
          <w:kern w:val="0"/>
        </w:rPr>
      </w:pPr>
      <w:r w:rsidRPr="00AD3F4D">
        <w:rPr>
          <w:kern w:val="0"/>
        </w:rPr>
        <w:t>- изменения наименования, статуса Администрации сельского поселения «Итомля», ответственной за предоставление муниципальных услуг;</w:t>
      </w:r>
    </w:p>
    <w:p w:rsidR="00AD3F4D" w:rsidRPr="00AD3F4D" w:rsidRDefault="00AD3F4D" w:rsidP="00AD3F4D">
      <w:pPr>
        <w:jc w:val="both"/>
        <w:rPr>
          <w:kern w:val="0"/>
        </w:rPr>
      </w:pPr>
      <w:r w:rsidRPr="00AD3F4D">
        <w:rPr>
          <w:kern w:val="0"/>
        </w:rPr>
        <w:t>- вступления в силу правового акта, отменяющего, изменяющего правовой акт, на основании которого в Реестр была внесена информация;</w:t>
      </w:r>
    </w:p>
    <w:p w:rsidR="00AD3F4D" w:rsidRPr="00AD3F4D" w:rsidRDefault="00AD3F4D" w:rsidP="00AD3F4D">
      <w:pPr>
        <w:jc w:val="both"/>
        <w:rPr>
          <w:kern w:val="0"/>
        </w:rPr>
      </w:pPr>
      <w:r w:rsidRPr="00AD3F4D">
        <w:rPr>
          <w:kern w:val="0"/>
        </w:rPr>
        <w:t>- вступление в силу правового акта, вводящего новую муниципальную услугу;</w:t>
      </w:r>
    </w:p>
    <w:p w:rsidR="00AD3F4D" w:rsidRPr="00AD3F4D" w:rsidRDefault="00AD3F4D" w:rsidP="00AD3F4D">
      <w:pPr>
        <w:jc w:val="both"/>
        <w:rPr>
          <w:kern w:val="0"/>
        </w:rPr>
      </w:pPr>
      <w:r w:rsidRPr="00AD3F4D">
        <w:rPr>
          <w:kern w:val="0"/>
        </w:rPr>
        <w:t>- необходимости актуализации сведений о муниципальных услугах и услугах муниципальных учреждений в электронной форме;</w:t>
      </w:r>
    </w:p>
    <w:p w:rsidR="00AD3F4D" w:rsidRPr="00AD3F4D" w:rsidRDefault="00AD3F4D" w:rsidP="00AD3F4D">
      <w:pPr>
        <w:jc w:val="both"/>
        <w:rPr>
          <w:kern w:val="0"/>
        </w:rPr>
      </w:pPr>
      <w:r w:rsidRPr="00AD3F4D">
        <w:rPr>
          <w:kern w:val="0"/>
        </w:rPr>
        <w:t>- необходимости устранения ошибочно внесенной информации.</w:t>
      </w:r>
    </w:p>
    <w:p w:rsidR="00AD3F4D" w:rsidRPr="00AD3F4D" w:rsidRDefault="00AD3F4D" w:rsidP="00AD3F4D">
      <w:pPr>
        <w:jc w:val="both"/>
        <w:rPr>
          <w:kern w:val="0"/>
        </w:rPr>
      </w:pPr>
      <w:r w:rsidRPr="00AD3F4D">
        <w:rPr>
          <w:kern w:val="0"/>
        </w:rPr>
        <w:t>15. Основанием для исключения сведений о муниципальных услугах из Реестра является вступление в силу правовых актов, которыми прекращено предоставление муниципальной услуги.</w:t>
      </w:r>
    </w:p>
    <w:p w:rsidR="00AD3F4D" w:rsidRPr="00AD3F4D" w:rsidRDefault="00AD3F4D" w:rsidP="00AD3F4D">
      <w:pPr>
        <w:jc w:val="both"/>
        <w:rPr>
          <w:kern w:val="0"/>
        </w:rPr>
      </w:pPr>
      <w:r w:rsidRPr="00AD3F4D">
        <w:rPr>
          <w:kern w:val="0"/>
        </w:rPr>
        <w:t xml:space="preserve">16. Администрация сельского поселения «Итомля», ответственная за предоставление муниципальных услуг, координирующие муниципальные учреждения, оказывающие муниципальные услуги в электронной форме, предоставляют информацию о необходимости внесения изменений в Реестр в течение 10 рабочих дней после возникновения соответствующего основания, указанного в </w:t>
      </w:r>
      <w:hyperlink w:anchor="sub_1016" w:history="1">
        <w:r w:rsidRPr="00AD3F4D">
          <w:rPr>
            <w:kern w:val="0"/>
          </w:rPr>
          <w:t>пунктах 16</w:t>
        </w:r>
      </w:hyperlink>
      <w:r w:rsidRPr="00AD3F4D">
        <w:rPr>
          <w:kern w:val="0"/>
        </w:rPr>
        <w:t xml:space="preserve"> и </w:t>
      </w:r>
      <w:hyperlink w:anchor="sub_1017" w:history="1">
        <w:r w:rsidRPr="00AD3F4D">
          <w:rPr>
            <w:kern w:val="0"/>
          </w:rPr>
          <w:t>17</w:t>
        </w:r>
      </w:hyperlink>
      <w:r w:rsidRPr="00AD3F4D">
        <w:rPr>
          <w:kern w:val="0"/>
        </w:rPr>
        <w:t xml:space="preserve"> настоящего Порядка.</w:t>
      </w:r>
    </w:p>
    <w:p w:rsidR="00AD3F4D" w:rsidRPr="00AD3F4D" w:rsidRDefault="00AD3F4D" w:rsidP="00AD3F4D">
      <w:pPr>
        <w:jc w:val="both"/>
        <w:rPr>
          <w:kern w:val="0"/>
        </w:rPr>
      </w:pPr>
      <w:r w:rsidRPr="00AD3F4D">
        <w:rPr>
          <w:kern w:val="0"/>
        </w:rPr>
        <w:lastRenderedPageBreak/>
        <w:t xml:space="preserve">17. Администрация сельского поселения «Итомля», </w:t>
      </w:r>
      <w:proofErr w:type="gramStart"/>
      <w:r w:rsidRPr="00AD3F4D">
        <w:rPr>
          <w:kern w:val="0"/>
        </w:rPr>
        <w:t>ответственная  за</w:t>
      </w:r>
      <w:proofErr w:type="gramEnd"/>
      <w:r w:rsidRPr="00AD3F4D">
        <w:rPr>
          <w:kern w:val="0"/>
        </w:rPr>
        <w:t xml:space="preserve"> предоставление муниципальных услуг, координирующие муниципальные учреждения, оказывающие муниципальные услуги в электронной форме, ежеквартально проводят мониторинг Реестра по своим направлениям с целью внесения изменений в Реестр.</w:t>
      </w:r>
    </w:p>
    <w:p w:rsidR="00AD3F4D" w:rsidRPr="00AD3F4D" w:rsidRDefault="00AD3F4D" w:rsidP="00AD3F4D">
      <w:pPr>
        <w:jc w:val="both"/>
        <w:rPr>
          <w:kern w:val="0"/>
        </w:rPr>
      </w:pPr>
    </w:p>
    <w:p w:rsidR="00AD3F4D" w:rsidRPr="00AD3F4D" w:rsidRDefault="00AD3F4D" w:rsidP="00AD3F4D">
      <w:pPr>
        <w:jc w:val="both"/>
        <w:rPr>
          <w:kern w:val="0"/>
        </w:rPr>
      </w:pPr>
    </w:p>
    <w:p w:rsidR="00AD3F4D" w:rsidRPr="00AD3F4D" w:rsidRDefault="00AD3F4D" w:rsidP="00AD3F4D">
      <w:pPr>
        <w:jc w:val="both"/>
        <w:rPr>
          <w:kern w:val="0"/>
        </w:rPr>
      </w:pPr>
    </w:p>
    <w:p w:rsidR="00AD3F4D" w:rsidRPr="00AD3F4D" w:rsidRDefault="00AD3F4D" w:rsidP="00AD3F4D">
      <w:pPr>
        <w:jc w:val="both"/>
        <w:rPr>
          <w:kern w:val="0"/>
        </w:rPr>
      </w:pPr>
    </w:p>
    <w:p w:rsidR="00AD3F4D" w:rsidRPr="00AD3F4D" w:rsidRDefault="00AD3F4D" w:rsidP="00AD3F4D">
      <w:pPr>
        <w:jc w:val="both"/>
        <w:rPr>
          <w:kern w:val="0"/>
        </w:rPr>
      </w:pPr>
    </w:p>
    <w:p w:rsidR="00AD3F4D" w:rsidRPr="00AD3F4D" w:rsidRDefault="00AD3F4D" w:rsidP="00AD3F4D">
      <w:pPr>
        <w:jc w:val="both"/>
        <w:rPr>
          <w:kern w:val="0"/>
        </w:rPr>
      </w:pPr>
    </w:p>
    <w:p w:rsidR="00AD3F4D" w:rsidRPr="00AD3F4D" w:rsidRDefault="00AD3F4D" w:rsidP="00AD3F4D">
      <w:pPr>
        <w:jc w:val="both"/>
        <w:rPr>
          <w:kern w:val="0"/>
        </w:rPr>
      </w:pPr>
    </w:p>
    <w:p w:rsidR="00AD3F4D" w:rsidRPr="00AD3F4D" w:rsidRDefault="00AD3F4D" w:rsidP="00AD3F4D">
      <w:pPr>
        <w:jc w:val="both"/>
        <w:rPr>
          <w:kern w:val="0"/>
        </w:rPr>
      </w:pPr>
    </w:p>
    <w:p w:rsidR="00AD3F4D" w:rsidRPr="00AD3F4D" w:rsidRDefault="00AD3F4D" w:rsidP="00AD3F4D">
      <w:pPr>
        <w:jc w:val="both"/>
        <w:rPr>
          <w:kern w:val="0"/>
        </w:rPr>
      </w:pPr>
    </w:p>
    <w:p w:rsidR="00AD3F4D" w:rsidRPr="00AD3F4D" w:rsidRDefault="00AD3F4D" w:rsidP="00AD3F4D">
      <w:pPr>
        <w:jc w:val="both"/>
        <w:rPr>
          <w:kern w:val="0"/>
        </w:rPr>
      </w:pPr>
    </w:p>
    <w:p w:rsidR="00AD3F4D" w:rsidRPr="00AD3F4D" w:rsidRDefault="00AD3F4D" w:rsidP="00AD3F4D">
      <w:pPr>
        <w:jc w:val="both"/>
        <w:rPr>
          <w:kern w:val="0"/>
        </w:rPr>
      </w:pPr>
    </w:p>
    <w:p w:rsidR="00AD3F4D" w:rsidRPr="00AD3F4D" w:rsidRDefault="00AD3F4D" w:rsidP="00AD3F4D">
      <w:pPr>
        <w:jc w:val="both"/>
        <w:rPr>
          <w:kern w:val="0"/>
        </w:rPr>
      </w:pPr>
    </w:p>
    <w:p w:rsidR="00AD3F4D" w:rsidRPr="00AD3F4D" w:rsidRDefault="00AD3F4D" w:rsidP="00AD3F4D">
      <w:pPr>
        <w:jc w:val="both"/>
        <w:rPr>
          <w:kern w:val="0"/>
        </w:rPr>
      </w:pPr>
    </w:p>
    <w:p w:rsidR="00AD3F4D" w:rsidRPr="00AD3F4D" w:rsidRDefault="00AD3F4D" w:rsidP="00AD3F4D">
      <w:pPr>
        <w:jc w:val="both"/>
        <w:rPr>
          <w:kern w:val="0"/>
        </w:rPr>
      </w:pPr>
    </w:p>
    <w:p w:rsidR="00AD3F4D" w:rsidRPr="00AD3F4D" w:rsidRDefault="00AD3F4D" w:rsidP="00AD3F4D">
      <w:pPr>
        <w:jc w:val="both"/>
        <w:rPr>
          <w:kern w:val="0"/>
        </w:rPr>
      </w:pPr>
    </w:p>
    <w:p w:rsidR="00AD3F4D" w:rsidRPr="00AD3F4D" w:rsidRDefault="00AD3F4D" w:rsidP="00AD3F4D">
      <w:pPr>
        <w:spacing w:after="0"/>
        <w:rPr>
          <w:b/>
          <w:bCs/>
          <w:kern w:val="0"/>
        </w:rPr>
        <w:sectPr w:rsidR="00AD3F4D" w:rsidRPr="00AD3F4D" w:rsidSect="00961AB0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AD3F4D">
        <w:rPr>
          <w:kern w:val="0"/>
        </w:rPr>
        <w:t xml:space="preserve">                        </w:t>
      </w:r>
    </w:p>
    <w:p w:rsidR="00AD3F4D" w:rsidRPr="00AD3F4D" w:rsidRDefault="00AD3F4D" w:rsidP="00AD3F4D">
      <w:pPr>
        <w:spacing w:after="0"/>
        <w:jc w:val="right"/>
        <w:rPr>
          <w:b/>
          <w:kern w:val="0"/>
        </w:rPr>
      </w:pPr>
      <w:r w:rsidRPr="00AD3F4D">
        <w:rPr>
          <w:b/>
          <w:bCs/>
          <w:kern w:val="0"/>
        </w:rPr>
        <w:lastRenderedPageBreak/>
        <w:t>Приложение 1</w:t>
      </w:r>
      <w:r w:rsidRPr="00AD3F4D">
        <w:rPr>
          <w:b/>
          <w:bCs/>
          <w:kern w:val="0"/>
        </w:rPr>
        <w:br/>
        <w:t xml:space="preserve">                                                                                                                                                                       к </w:t>
      </w:r>
      <w:hyperlink w:anchor="sub_1000" w:history="1">
        <w:r w:rsidRPr="00AD3F4D">
          <w:rPr>
            <w:b/>
            <w:kern w:val="0"/>
          </w:rPr>
          <w:t>Порядку</w:t>
        </w:r>
      </w:hyperlink>
      <w:r w:rsidRPr="00AD3F4D">
        <w:rPr>
          <w:b/>
          <w:bCs/>
          <w:kern w:val="0"/>
        </w:rPr>
        <w:t xml:space="preserve"> формирования и ведения реестра</w:t>
      </w:r>
      <w:r w:rsidRPr="00AD3F4D">
        <w:rPr>
          <w:b/>
          <w:bCs/>
          <w:kern w:val="0"/>
        </w:rPr>
        <w:br/>
        <w:t xml:space="preserve">                                                                                                                                                                       муниципальных услуг,</w:t>
      </w:r>
      <w:r w:rsidRPr="00AD3F4D">
        <w:rPr>
          <w:b/>
          <w:kern w:val="0"/>
        </w:rPr>
        <w:t xml:space="preserve"> предоставляемых</w:t>
      </w:r>
    </w:p>
    <w:p w:rsidR="00AD3F4D" w:rsidRPr="00AD3F4D" w:rsidRDefault="00AD3F4D" w:rsidP="00AD3F4D">
      <w:pPr>
        <w:spacing w:after="0"/>
        <w:jc w:val="right"/>
        <w:rPr>
          <w:b/>
          <w:kern w:val="0"/>
        </w:rPr>
      </w:pPr>
      <w:r w:rsidRPr="00AD3F4D">
        <w:rPr>
          <w:b/>
          <w:kern w:val="0"/>
        </w:rPr>
        <w:t xml:space="preserve">                                                                                                                                                                       Администрацией сельского поселения  </w:t>
      </w:r>
    </w:p>
    <w:p w:rsidR="00AD3F4D" w:rsidRPr="00AD3F4D" w:rsidRDefault="00AD3F4D" w:rsidP="00AD3F4D">
      <w:pPr>
        <w:spacing w:after="0"/>
        <w:jc w:val="right"/>
        <w:rPr>
          <w:b/>
          <w:bCs/>
          <w:kern w:val="0"/>
        </w:rPr>
      </w:pPr>
      <w:r w:rsidRPr="00AD3F4D">
        <w:rPr>
          <w:b/>
          <w:kern w:val="0"/>
        </w:rPr>
        <w:t xml:space="preserve">                                                                                                                                                                     «Итомля» Ржевского района Тверской области</w:t>
      </w:r>
    </w:p>
    <w:p w:rsidR="00AD3F4D" w:rsidRPr="00AD3F4D" w:rsidRDefault="00AD3F4D" w:rsidP="00AD3F4D">
      <w:pPr>
        <w:spacing w:after="0" w:line="240" w:lineRule="auto"/>
        <w:jc w:val="right"/>
        <w:rPr>
          <w:b/>
          <w:kern w:val="0"/>
        </w:rPr>
      </w:pPr>
    </w:p>
    <w:p w:rsidR="00AD3F4D" w:rsidRPr="00AD3F4D" w:rsidRDefault="00AD3F4D" w:rsidP="00AD3F4D">
      <w:pPr>
        <w:spacing w:after="0" w:line="240" w:lineRule="auto"/>
        <w:jc w:val="center"/>
        <w:rPr>
          <w:b/>
          <w:kern w:val="0"/>
        </w:rPr>
      </w:pPr>
    </w:p>
    <w:p w:rsidR="00AD3F4D" w:rsidRPr="00AD3F4D" w:rsidRDefault="00AD3F4D" w:rsidP="00AD3F4D">
      <w:pPr>
        <w:spacing w:after="0" w:line="240" w:lineRule="auto"/>
        <w:jc w:val="center"/>
        <w:rPr>
          <w:b/>
          <w:kern w:val="0"/>
        </w:rPr>
      </w:pPr>
      <w:r w:rsidRPr="00AD3F4D">
        <w:rPr>
          <w:b/>
          <w:kern w:val="0"/>
        </w:rPr>
        <w:t xml:space="preserve">Реестр муниципальных услуг,           </w:t>
      </w:r>
    </w:p>
    <w:p w:rsidR="00AD3F4D" w:rsidRPr="00AD3F4D" w:rsidRDefault="00AD3F4D" w:rsidP="00AD3F4D">
      <w:pPr>
        <w:spacing w:after="0" w:line="240" w:lineRule="auto"/>
        <w:jc w:val="center"/>
        <w:rPr>
          <w:b/>
          <w:kern w:val="0"/>
        </w:rPr>
      </w:pPr>
      <w:r w:rsidRPr="00AD3F4D">
        <w:rPr>
          <w:b/>
          <w:kern w:val="0"/>
        </w:rPr>
        <w:t xml:space="preserve">предоставляемых </w:t>
      </w:r>
      <w:proofErr w:type="gramStart"/>
      <w:r w:rsidRPr="00AD3F4D">
        <w:rPr>
          <w:b/>
          <w:kern w:val="0"/>
        </w:rPr>
        <w:t>Администрацией  сельского</w:t>
      </w:r>
      <w:proofErr w:type="gramEnd"/>
      <w:r w:rsidRPr="00AD3F4D">
        <w:rPr>
          <w:b/>
          <w:kern w:val="0"/>
        </w:rPr>
        <w:t xml:space="preserve"> поселения «Итомля» Ржевского района Тверской области</w:t>
      </w:r>
    </w:p>
    <w:p w:rsidR="00AD3F4D" w:rsidRPr="00AD3F4D" w:rsidRDefault="00AD3F4D" w:rsidP="00AD3F4D">
      <w:pPr>
        <w:spacing w:after="0" w:line="240" w:lineRule="auto"/>
        <w:jc w:val="center"/>
        <w:rPr>
          <w:b/>
          <w:kern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17"/>
        <w:gridCol w:w="2409"/>
        <w:gridCol w:w="3261"/>
        <w:gridCol w:w="2268"/>
        <w:gridCol w:w="1843"/>
        <w:gridCol w:w="2126"/>
        <w:gridCol w:w="1282"/>
      </w:tblGrid>
      <w:tr w:rsidR="00AD3F4D" w:rsidRPr="00AD3F4D" w:rsidTr="00746A8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D" w:rsidRPr="00AD3F4D" w:rsidRDefault="00AD3F4D" w:rsidP="00AD3F4D">
            <w:pPr>
              <w:spacing w:after="0" w:line="240" w:lineRule="auto"/>
              <w:rPr>
                <w:kern w:val="0"/>
              </w:rPr>
            </w:pPr>
            <w:r w:rsidRPr="00AD3F4D">
              <w:rPr>
                <w:kern w:val="0"/>
              </w:rPr>
              <w:t>N</w:t>
            </w:r>
          </w:p>
          <w:p w:rsidR="00AD3F4D" w:rsidRPr="00AD3F4D" w:rsidRDefault="00AD3F4D" w:rsidP="00AD3F4D">
            <w:pPr>
              <w:spacing w:after="0" w:line="240" w:lineRule="auto"/>
              <w:rPr>
                <w:kern w:val="0"/>
              </w:rPr>
            </w:pPr>
            <w:r w:rsidRPr="00AD3F4D">
              <w:rPr>
                <w:kern w:val="0"/>
              </w:rPr>
              <w:t>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D" w:rsidRPr="00AD3F4D" w:rsidRDefault="00AD3F4D" w:rsidP="00AD3F4D">
            <w:pPr>
              <w:spacing w:after="0" w:line="240" w:lineRule="auto"/>
              <w:jc w:val="center"/>
              <w:rPr>
                <w:kern w:val="0"/>
              </w:rPr>
            </w:pPr>
            <w:r w:rsidRPr="00AD3F4D">
              <w:rPr>
                <w:kern w:val="0"/>
              </w:rPr>
              <w:t>Наименование муниципальной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D" w:rsidRPr="00AD3F4D" w:rsidRDefault="00AD3F4D" w:rsidP="00AD3F4D">
            <w:pPr>
              <w:spacing w:after="0" w:line="240" w:lineRule="auto"/>
              <w:jc w:val="center"/>
              <w:rPr>
                <w:kern w:val="0"/>
              </w:rPr>
            </w:pPr>
            <w:proofErr w:type="gramStart"/>
            <w:r w:rsidRPr="00AD3F4D">
              <w:rPr>
                <w:kern w:val="0"/>
              </w:rPr>
              <w:t>Администрация  сельского</w:t>
            </w:r>
            <w:proofErr w:type="gramEnd"/>
            <w:r w:rsidRPr="00AD3F4D">
              <w:rPr>
                <w:kern w:val="0"/>
              </w:rPr>
              <w:t xml:space="preserve"> поселения «Итомля», ответственная за предоставление муниципальной услуги/</w:t>
            </w:r>
          </w:p>
          <w:p w:rsidR="00AD3F4D" w:rsidRPr="00AD3F4D" w:rsidRDefault="00AD3F4D" w:rsidP="00AD3F4D">
            <w:pPr>
              <w:spacing w:after="0" w:line="240" w:lineRule="auto"/>
              <w:jc w:val="center"/>
              <w:rPr>
                <w:kern w:val="0"/>
              </w:rPr>
            </w:pPr>
            <w:r w:rsidRPr="00AD3F4D">
              <w:rPr>
                <w:kern w:val="0"/>
              </w:rPr>
              <w:t>муниципальные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D" w:rsidRPr="00AD3F4D" w:rsidRDefault="00AD3F4D" w:rsidP="00AD3F4D">
            <w:pPr>
              <w:spacing w:after="0" w:line="240" w:lineRule="auto"/>
              <w:jc w:val="center"/>
              <w:rPr>
                <w:kern w:val="0"/>
              </w:rPr>
            </w:pPr>
            <w:r w:rsidRPr="00AD3F4D">
              <w:rPr>
                <w:kern w:val="0"/>
              </w:rPr>
              <w:t>Правовой акт, устанавливающий полномочия для предоставления муниципальной услуги (статья, часть, пункт, подпункт, абзац)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D" w:rsidRPr="00AD3F4D" w:rsidRDefault="00AD3F4D" w:rsidP="00AD3F4D">
            <w:pPr>
              <w:spacing w:after="0" w:line="240" w:lineRule="auto"/>
              <w:jc w:val="center"/>
              <w:rPr>
                <w:kern w:val="0"/>
              </w:rPr>
            </w:pPr>
            <w:r w:rsidRPr="00AD3F4D">
              <w:rPr>
                <w:kern w:val="0"/>
              </w:rPr>
              <w:t>Услуги, которые являются необходимыми и обязательными для предоставления муниципальных услуг и включены в перечень, утвержденный решением Совета депутатов сельского поселения «Итомля» Ржевского района Тверской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4D" w:rsidRPr="00AD3F4D" w:rsidRDefault="00AD3F4D" w:rsidP="00AD3F4D">
            <w:pPr>
              <w:spacing w:after="0" w:line="240" w:lineRule="auto"/>
              <w:jc w:val="center"/>
              <w:rPr>
                <w:kern w:val="0"/>
              </w:rPr>
            </w:pPr>
            <w:r w:rsidRPr="00AD3F4D">
              <w:rPr>
                <w:kern w:val="0"/>
              </w:rPr>
              <w:t>Реквизиты правового акта, утвердившего административный регламент предоставления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jc w:val="center"/>
              <w:rPr>
                <w:kern w:val="0"/>
              </w:rPr>
            </w:pPr>
            <w:r w:rsidRPr="00AD3F4D">
              <w:rPr>
                <w:kern w:val="0"/>
              </w:rPr>
              <w:t>Сведения о предоставлении муниципальной услуги в электронной форме, в т. ч. с использованием информационно-телекоммуникационной сети Интернет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F4D" w:rsidRPr="00AD3F4D" w:rsidRDefault="00AD3F4D" w:rsidP="00AD3F4D">
            <w:pPr>
              <w:spacing w:after="0" w:line="240" w:lineRule="auto"/>
              <w:jc w:val="center"/>
              <w:rPr>
                <w:kern w:val="0"/>
              </w:rPr>
            </w:pPr>
            <w:r w:rsidRPr="00AD3F4D">
              <w:rPr>
                <w:kern w:val="0"/>
              </w:rPr>
              <w:t>Возможность предоставления услуги через многофункциональный центр (адрес, сайт)</w:t>
            </w:r>
          </w:p>
        </w:tc>
      </w:tr>
      <w:tr w:rsidR="00AD3F4D" w:rsidRPr="00AD3F4D" w:rsidTr="00746A8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jc w:val="center"/>
              <w:rPr>
                <w:kern w:val="0"/>
              </w:rPr>
            </w:pPr>
            <w:r w:rsidRPr="00AD3F4D">
              <w:rPr>
                <w:kern w:val="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jc w:val="center"/>
              <w:rPr>
                <w:kern w:val="0"/>
              </w:rPr>
            </w:pPr>
            <w:r w:rsidRPr="00AD3F4D">
              <w:rPr>
                <w:kern w:val="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jc w:val="center"/>
              <w:rPr>
                <w:kern w:val="0"/>
              </w:rPr>
            </w:pPr>
            <w:r w:rsidRPr="00AD3F4D">
              <w:rPr>
                <w:kern w:val="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jc w:val="center"/>
              <w:rPr>
                <w:kern w:val="0"/>
              </w:rPr>
            </w:pPr>
            <w:r w:rsidRPr="00AD3F4D">
              <w:rPr>
                <w:kern w:val="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jc w:val="center"/>
              <w:rPr>
                <w:kern w:val="0"/>
              </w:rPr>
            </w:pPr>
            <w:r w:rsidRPr="00AD3F4D">
              <w:rPr>
                <w:kern w:val="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jc w:val="center"/>
              <w:rPr>
                <w:kern w:val="0"/>
              </w:rPr>
            </w:pPr>
            <w:r w:rsidRPr="00AD3F4D">
              <w:rPr>
                <w:kern w:val="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jc w:val="center"/>
              <w:rPr>
                <w:kern w:val="0"/>
              </w:rPr>
            </w:pPr>
            <w:r w:rsidRPr="00AD3F4D">
              <w:rPr>
                <w:kern w:val="0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jc w:val="center"/>
              <w:rPr>
                <w:kern w:val="0"/>
              </w:rPr>
            </w:pPr>
            <w:r w:rsidRPr="00AD3F4D">
              <w:rPr>
                <w:kern w:val="0"/>
              </w:rPr>
              <w:t>8</w:t>
            </w:r>
          </w:p>
        </w:tc>
      </w:tr>
      <w:tr w:rsidR="00AD3F4D" w:rsidRPr="00AD3F4D" w:rsidTr="00746A85">
        <w:tc>
          <w:tcPr>
            <w:tcW w:w="151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rPr>
                <w:kern w:val="0"/>
              </w:rPr>
            </w:pPr>
            <w:r w:rsidRPr="00AD3F4D">
              <w:rPr>
                <w:kern w:val="0"/>
              </w:rPr>
              <w:t>I. Муниципальные услуги, предоставляемые Администрацией сельского поселения «Итомля» Ржевского района Тверской области</w:t>
            </w:r>
          </w:p>
        </w:tc>
      </w:tr>
      <w:tr w:rsidR="00AD3F4D" w:rsidRPr="00AD3F4D" w:rsidTr="00746A8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rPr>
                <w:kern w:val="0"/>
              </w:rPr>
            </w:pPr>
            <w:r w:rsidRPr="00AD3F4D">
              <w:rPr>
                <w:kern w:val="0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rPr>
                <w:kern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rPr>
                <w:kern w:val="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rPr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rPr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rPr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rPr>
                <w:kern w:val="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rPr>
                <w:kern w:val="0"/>
              </w:rPr>
            </w:pPr>
          </w:p>
        </w:tc>
      </w:tr>
      <w:tr w:rsidR="00AD3F4D" w:rsidRPr="00AD3F4D" w:rsidTr="00746A8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rPr>
                <w:kern w:val="0"/>
              </w:rPr>
            </w:pPr>
            <w:r w:rsidRPr="00AD3F4D">
              <w:rPr>
                <w:kern w:val="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rPr>
                <w:kern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rPr>
                <w:kern w:val="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rPr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rPr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rPr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rPr>
                <w:kern w:val="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rPr>
                <w:kern w:val="0"/>
              </w:rPr>
            </w:pPr>
          </w:p>
        </w:tc>
      </w:tr>
      <w:tr w:rsidR="00AD3F4D" w:rsidRPr="00AD3F4D" w:rsidTr="00746A85">
        <w:tc>
          <w:tcPr>
            <w:tcW w:w="151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rPr>
                <w:kern w:val="0"/>
              </w:rPr>
            </w:pPr>
            <w:r w:rsidRPr="00AD3F4D">
              <w:rPr>
                <w:kern w:val="0"/>
              </w:rPr>
              <w:t>II. Услуги, оказываемые муниципальными учреждениями и другими организациями, в которых размещается муниципальное задание (заказ), и предоставляемые в электронной форме</w:t>
            </w:r>
          </w:p>
        </w:tc>
      </w:tr>
      <w:tr w:rsidR="00AD3F4D" w:rsidRPr="00AD3F4D" w:rsidTr="00746A85"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rPr>
                <w:kern w:val="0"/>
              </w:rPr>
            </w:pPr>
            <w:r w:rsidRPr="00AD3F4D">
              <w:rPr>
                <w:kern w:val="0"/>
              </w:rPr>
              <w:t>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rPr>
                <w:kern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rPr>
                <w:kern w:val="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rPr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rPr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rPr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rPr>
                <w:kern w:val="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rPr>
                <w:kern w:val="0"/>
              </w:rPr>
            </w:pPr>
          </w:p>
        </w:tc>
      </w:tr>
      <w:tr w:rsidR="00AD3F4D" w:rsidRPr="00AD3F4D" w:rsidTr="00746A8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rPr>
                <w:kern w:val="0"/>
              </w:rPr>
            </w:pPr>
            <w:r w:rsidRPr="00AD3F4D">
              <w:rPr>
                <w:kern w:val="0"/>
              </w:rPr>
              <w:lastRenderedPageBreak/>
              <w:t>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rPr>
                <w:kern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rPr>
                <w:kern w:val="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rPr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rPr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rPr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rPr>
                <w:kern w:val="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F4D" w:rsidRPr="00AD3F4D" w:rsidRDefault="00AD3F4D" w:rsidP="00AD3F4D">
            <w:pPr>
              <w:spacing w:after="0" w:line="240" w:lineRule="auto"/>
              <w:rPr>
                <w:kern w:val="0"/>
              </w:rPr>
            </w:pPr>
          </w:p>
        </w:tc>
      </w:tr>
    </w:tbl>
    <w:p w:rsidR="00B6441B" w:rsidRDefault="00B6441B"/>
    <w:sectPr w:rsidR="00B6441B" w:rsidSect="00AD3F4D">
      <w:pgSz w:w="16838" w:h="11906" w:orient="landscape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F83" w:rsidRDefault="00AD3F4D">
    <w:pPr>
      <w:pStyle w:val="a3"/>
    </w:pPr>
  </w:p>
  <w:p w:rsidR="00027F83" w:rsidRDefault="00AD3F4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74"/>
    <w:rsid w:val="00AD3F4D"/>
    <w:rsid w:val="00B6441B"/>
    <w:rsid w:val="00DB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E7AD7-D523-4741-9CE0-C2260F9C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AD3F4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  <w:kern w:val="0"/>
      <w:sz w:val="22"/>
      <w:szCs w:val="22"/>
    </w:rPr>
  </w:style>
  <w:style w:type="character" w:customStyle="1" w:styleId="a4">
    <w:name w:val="Нижний колонтитул Знак"/>
    <w:basedOn w:val="a0"/>
    <w:link w:val="a3"/>
    <w:rsid w:val="00AD3F4D"/>
    <w:rPr>
      <w:rFonts w:ascii="Calibri" w:eastAsia="Times New Roman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77515&amp;sub=1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12077515&amp;sub=20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12077515&amp;sub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document?id=12077515&amp;sub=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1409</Words>
  <Characters>8036</Characters>
  <Application>Microsoft Office Word</Application>
  <DocSecurity>0</DocSecurity>
  <Lines>66</Lines>
  <Paragraphs>18</Paragraphs>
  <ScaleCrop>false</ScaleCrop>
  <Company/>
  <LinksUpToDate>false</LinksUpToDate>
  <CharactersWithSpaces>9427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</cp:revision>
  <dcterms:created xsi:type="dcterms:W3CDTF">2021-02-18T11:45:00Z</dcterms:created>
  <dcterms:modified xsi:type="dcterms:W3CDTF">2021-02-18T11:46:00Z</dcterms:modified>
</cp:coreProperties>
</file>